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2D9C2" w14:textId="77777777" w:rsidR="00AD433D" w:rsidRPr="004120B6" w:rsidRDefault="00AD433D" w:rsidP="00AD433D">
      <w:pPr>
        <w:framePr w:w="3345" w:h="6589" w:hSpace="142" w:wrap="notBeside" w:vAnchor="page" w:hAnchor="page" w:x="7959" w:y="9193" w:anchorLock="1"/>
        <w:rPr>
          <w:color w:val="808080"/>
          <w:sz w:val="16"/>
        </w:rPr>
      </w:pPr>
      <w:r w:rsidRPr="004120B6">
        <w:rPr>
          <w:color w:val="808080"/>
          <w:sz w:val="16"/>
        </w:rPr>
        <w:t>PRESSE-KONTAKT</w:t>
      </w:r>
    </w:p>
    <w:p w14:paraId="3508D4CC" w14:textId="77777777" w:rsidR="00AD433D" w:rsidRPr="004120B6" w:rsidRDefault="00AD433D" w:rsidP="00AD433D">
      <w:pPr>
        <w:framePr w:w="3345" w:h="6589" w:hSpace="142" w:wrap="notBeside" w:vAnchor="page" w:hAnchor="page" w:x="7959" w:y="9193" w:anchorLock="1"/>
        <w:rPr>
          <w:color w:val="808080"/>
          <w:sz w:val="16"/>
        </w:rPr>
      </w:pPr>
    </w:p>
    <w:p w14:paraId="2ED87079" w14:textId="77777777" w:rsidR="00AD433D" w:rsidRPr="00DD5734" w:rsidRDefault="00AD433D" w:rsidP="00AD433D">
      <w:pPr>
        <w:framePr w:w="3345" w:h="6589" w:hSpace="142" w:wrap="notBeside" w:vAnchor="page" w:hAnchor="page" w:x="7959" w:y="9193" w:anchorLock="1"/>
        <w:rPr>
          <w:color w:val="808080"/>
          <w:sz w:val="16"/>
        </w:rPr>
      </w:pPr>
      <w:r w:rsidRPr="00DD5734">
        <w:rPr>
          <w:color w:val="808080"/>
          <w:sz w:val="16"/>
        </w:rPr>
        <w:t>Klaus Albers</w:t>
      </w:r>
    </w:p>
    <w:p w14:paraId="405FAE0B" w14:textId="77777777" w:rsidR="00AD433D" w:rsidRPr="00DD5734" w:rsidRDefault="00AD433D" w:rsidP="00AD433D">
      <w:pPr>
        <w:framePr w:w="3345" w:h="6589" w:hSpace="142" w:wrap="notBeside" w:vAnchor="page" w:hAnchor="page" w:x="7959" w:y="9193" w:anchorLock="1"/>
        <w:rPr>
          <w:color w:val="808080"/>
          <w:sz w:val="16"/>
        </w:rPr>
      </w:pPr>
      <w:r w:rsidRPr="00DD5734">
        <w:rPr>
          <w:color w:val="808080"/>
          <w:sz w:val="16"/>
        </w:rPr>
        <w:t>Leiter Marketing Services &amp; Public Relations</w:t>
      </w:r>
    </w:p>
    <w:p w14:paraId="31A4BEE7" w14:textId="77777777" w:rsidR="00AD433D" w:rsidRPr="000A2E4A" w:rsidRDefault="00AD433D" w:rsidP="00AD433D">
      <w:pPr>
        <w:framePr w:w="3345" w:h="6589" w:hSpace="142" w:wrap="notBeside" w:vAnchor="page" w:hAnchor="page" w:x="7959" w:y="9193" w:anchorLock="1"/>
        <w:rPr>
          <w:color w:val="808080"/>
          <w:sz w:val="16"/>
          <w:lang w:val="it-IT"/>
        </w:rPr>
      </w:pPr>
      <w:proofErr w:type="spellStart"/>
      <w:r w:rsidRPr="000A2E4A">
        <w:rPr>
          <w:color w:val="808080"/>
          <w:sz w:val="16"/>
          <w:lang w:val="it-IT"/>
        </w:rPr>
        <w:t>Telefon</w:t>
      </w:r>
      <w:proofErr w:type="spellEnd"/>
      <w:r w:rsidRPr="000A2E4A">
        <w:rPr>
          <w:color w:val="808080"/>
          <w:sz w:val="16"/>
          <w:lang w:val="it-IT"/>
        </w:rPr>
        <w:t>: +49 208 4952-149</w:t>
      </w:r>
    </w:p>
    <w:p w14:paraId="183C74C5" w14:textId="77777777" w:rsidR="00AD433D" w:rsidRPr="000A2E4A" w:rsidRDefault="00AD433D" w:rsidP="00AD433D">
      <w:pPr>
        <w:framePr w:w="3345" w:h="6589" w:hSpace="142" w:wrap="notBeside" w:vAnchor="page" w:hAnchor="page" w:x="7959" w:y="9193" w:anchorLock="1"/>
        <w:rPr>
          <w:color w:val="808080"/>
          <w:sz w:val="16"/>
          <w:lang w:val="it-IT"/>
        </w:rPr>
      </w:pPr>
      <w:r w:rsidRPr="000A2E4A">
        <w:rPr>
          <w:color w:val="808080"/>
          <w:sz w:val="16"/>
          <w:lang w:val="it-IT"/>
        </w:rPr>
        <w:t xml:space="preserve">Mobil: +49 160 93950359 </w:t>
      </w:r>
    </w:p>
    <w:p w14:paraId="62585CAA" w14:textId="77777777" w:rsidR="00AD433D" w:rsidRPr="000A2E4A" w:rsidRDefault="00AD433D" w:rsidP="00AD433D">
      <w:pPr>
        <w:framePr w:w="3345" w:h="6589" w:hSpace="142" w:wrap="notBeside" w:vAnchor="page" w:hAnchor="page" w:x="7959" w:y="9193" w:anchorLock="1"/>
        <w:rPr>
          <w:color w:val="808080"/>
          <w:sz w:val="16"/>
          <w:lang w:val="it-IT"/>
        </w:rPr>
      </w:pPr>
      <w:r w:rsidRPr="000A2E4A">
        <w:rPr>
          <w:color w:val="808080"/>
          <w:sz w:val="16"/>
          <w:lang w:val="it-IT"/>
        </w:rPr>
        <w:t>Mail: klaus.albers@turck.com</w:t>
      </w:r>
    </w:p>
    <w:p w14:paraId="72E7E150" w14:textId="77777777" w:rsidR="00AD433D" w:rsidRPr="000A2E4A" w:rsidRDefault="00AD433D" w:rsidP="00AD433D">
      <w:pPr>
        <w:framePr w:w="3345" w:h="6589" w:hSpace="142" w:wrap="notBeside" w:vAnchor="page" w:hAnchor="page" w:x="7959" w:y="9193" w:anchorLock="1"/>
        <w:rPr>
          <w:color w:val="808080"/>
          <w:sz w:val="16"/>
          <w:lang w:val="en-US"/>
        </w:rPr>
      </w:pPr>
      <w:r w:rsidRPr="000A2E4A">
        <w:rPr>
          <w:color w:val="808080"/>
          <w:sz w:val="16"/>
          <w:lang w:val="en-US"/>
        </w:rPr>
        <w:t>Web: www.turck.de/presse</w:t>
      </w:r>
    </w:p>
    <w:p w14:paraId="44BBA80F" w14:textId="77777777" w:rsidR="00AD433D" w:rsidRPr="000A2E4A" w:rsidRDefault="00AD433D" w:rsidP="00AD433D">
      <w:pPr>
        <w:framePr w:w="3345" w:h="6589" w:hSpace="142" w:wrap="notBeside" w:vAnchor="page" w:hAnchor="page" w:x="7959" w:y="9193" w:anchorLock="1"/>
        <w:rPr>
          <w:color w:val="808080"/>
          <w:sz w:val="16"/>
          <w:lang w:val="en-US"/>
        </w:rPr>
      </w:pPr>
    </w:p>
    <w:p w14:paraId="6E2B13CC" w14:textId="77777777" w:rsidR="00AD433D" w:rsidRPr="000A2E4A" w:rsidRDefault="00AD433D" w:rsidP="00AD433D">
      <w:pPr>
        <w:framePr w:w="3345" w:h="6589" w:hSpace="142" w:wrap="notBeside" w:vAnchor="page" w:hAnchor="page" w:x="7959" w:y="9193" w:anchorLock="1"/>
        <w:rPr>
          <w:color w:val="808080"/>
          <w:sz w:val="16"/>
          <w:lang w:val="en-US"/>
        </w:rPr>
      </w:pPr>
    </w:p>
    <w:p w14:paraId="05A37CD6" w14:textId="77777777" w:rsidR="00AD433D" w:rsidRPr="000A2E4A" w:rsidRDefault="00AD433D" w:rsidP="00AD433D">
      <w:pPr>
        <w:framePr w:w="3345" w:h="6589" w:hSpace="142" w:wrap="notBeside" w:vAnchor="page" w:hAnchor="page" w:x="7959" w:y="9193" w:anchorLock="1"/>
        <w:rPr>
          <w:color w:val="808080"/>
          <w:sz w:val="16"/>
          <w:lang w:val="en-US"/>
        </w:rPr>
      </w:pPr>
      <w:r w:rsidRPr="000A2E4A">
        <w:rPr>
          <w:color w:val="808080"/>
          <w:sz w:val="16"/>
          <w:lang w:val="en-US"/>
        </w:rPr>
        <w:t>LESER-KONTAKT</w:t>
      </w:r>
    </w:p>
    <w:p w14:paraId="6BF8DDCE" w14:textId="77777777" w:rsidR="00AD433D" w:rsidRPr="000A2E4A" w:rsidRDefault="00AD433D" w:rsidP="00AD433D">
      <w:pPr>
        <w:framePr w:w="3345" w:h="6589" w:hSpace="142" w:wrap="notBeside" w:vAnchor="page" w:hAnchor="page" w:x="7959" w:y="9193" w:anchorLock="1"/>
        <w:rPr>
          <w:color w:val="808080"/>
          <w:sz w:val="16"/>
          <w:lang w:val="en-US"/>
        </w:rPr>
      </w:pPr>
    </w:p>
    <w:p w14:paraId="45620D4A" w14:textId="77777777" w:rsidR="00AD433D" w:rsidRPr="000A2E4A" w:rsidRDefault="00AD433D" w:rsidP="00AD433D">
      <w:pPr>
        <w:framePr w:w="3345" w:h="6589" w:hSpace="142" w:wrap="notBeside" w:vAnchor="page" w:hAnchor="page" w:x="7959" w:y="9193" w:anchorLock="1"/>
        <w:rPr>
          <w:color w:val="808080"/>
          <w:sz w:val="16"/>
          <w:lang w:val="en-US"/>
        </w:rPr>
      </w:pPr>
      <w:r w:rsidRPr="000A2E4A">
        <w:rPr>
          <w:b/>
          <w:color w:val="808080"/>
          <w:sz w:val="16"/>
          <w:lang w:val="en-US"/>
        </w:rPr>
        <w:t>Deutschland</w:t>
      </w:r>
      <w:r w:rsidRPr="000A2E4A">
        <w:rPr>
          <w:color w:val="808080"/>
          <w:sz w:val="16"/>
          <w:lang w:val="en-US"/>
        </w:rPr>
        <w:t>:</w:t>
      </w:r>
    </w:p>
    <w:p w14:paraId="5DA4A79F" w14:textId="77777777" w:rsidR="00AD433D" w:rsidRPr="004120B6" w:rsidRDefault="00AD433D" w:rsidP="00AD433D">
      <w:pPr>
        <w:framePr w:w="3345" w:h="6589" w:hSpace="142" w:wrap="notBeside" w:vAnchor="page" w:hAnchor="page" w:x="7959" w:y="9193" w:anchorLock="1"/>
        <w:rPr>
          <w:color w:val="808080"/>
          <w:sz w:val="16"/>
        </w:rPr>
      </w:pPr>
      <w:r w:rsidRPr="000A2E4A">
        <w:rPr>
          <w:color w:val="808080"/>
          <w:sz w:val="16"/>
          <w:lang w:val="en-US"/>
        </w:rPr>
        <w:t xml:space="preserve">Hans Turck GmbH &amp; Co. </w:t>
      </w:r>
      <w:r w:rsidRPr="004120B6">
        <w:rPr>
          <w:color w:val="808080"/>
          <w:sz w:val="16"/>
        </w:rPr>
        <w:t>KG</w:t>
      </w:r>
    </w:p>
    <w:p w14:paraId="10BF7381" w14:textId="77777777" w:rsidR="00AD433D" w:rsidRPr="004120B6" w:rsidRDefault="00AD433D" w:rsidP="00AD433D">
      <w:pPr>
        <w:framePr w:w="3345" w:h="6589" w:hSpace="142" w:wrap="notBeside" w:vAnchor="page" w:hAnchor="page" w:x="7959" w:y="9193"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 d. Ruhr</w:t>
      </w:r>
    </w:p>
    <w:p w14:paraId="1BBECF31" w14:textId="77777777" w:rsidR="00AD433D" w:rsidRPr="004120B6" w:rsidRDefault="00AD433D" w:rsidP="00AD433D">
      <w:pPr>
        <w:framePr w:w="3345" w:h="6589" w:hSpace="142" w:wrap="notBeside" w:vAnchor="page" w:hAnchor="page" w:x="7959" w:y="9193" w:anchorLock="1"/>
        <w:rPr>
          <w:color w:val="808080"/>
          <w:sz w:val="16"/>
        </w:rPr>
      </w:pPr>
      <w:r w:rsidRPr="004120B6">
        <w:rPr>
          <w:color w:val="808080"/>
          <w:sz w:val="16"/>
        </w:rPr>
        <w:t>Telefon: +49 208 4952-0</w:t>
      </w:r>
    </w:p>
    <w:p w14:paraId="021F4E8A" w14:textId="77777777" w:rsidR="00AD433D" w:rsidRPr="00DD5734" w:rsidRDefault="00AD433D" w:rsidP="00AD433D">
      <w:pPr>
        <w:framePr w:w="3345" w:h="6589" w:hSpace="142" w:wrap="notBeside" w:vAnchor="page" w:hAnchor="page" w:x="7959" w:y="9193" w:anchorLock="1"/>
        <w:rPr>
          <w:color w:val="808080"/>
          <w:sz w:val="16"/>
        </w:rPr>
      </w:pPr>
      <w:r w:rsidRPr="00DD5734">
        <w:rPr>
          <w:color w:val="808080"/>
          <w:sz w:val="16"/>
        </w:rPr>
        <w:t>Mail: more@turck.com</w:t>
      </w:r>
    </w:p>
    <w:p w14:paraId="0614BF68" w14:textId="77777777" w:rsidR="00AD433D" w:rsidRPr="00DD5734" w:rsidRDefault="00AD433D" w:rsidP="00AD433D">
      <w:pPr>
        <w:framePr w:w="3345" w:h="6589" w:hSpace="142" w:wrap="notBeside" w:vAnchor="page" w:hAnchor="page" w:x="7959" w:y="9193" w:anchorLock="1"/>
        <w:rPr>
          <w:color w:val="808080"/>
          <w:sz w:val="16"/>
        </w:rPr>
      </w:pPr>
      <w:r w:rsidRPr="00DD5734">
        <w:rPr>
          <w:color w:val="808080"/>
          <w:sz w:val="16"/>
        </w:rPr>
        <w:t>Web: www.turck.com</w:t>
      </w:r>
    </w:p>
    <w:p w14:paraId="64FF9FE5" w14:textId="77777777" w:rsidR="00AD433D" w:rsidRPr="00DD5734" w:rsidRDefault="00AD433D" w:rsidP="00AD433D">
      <w:pPr>
        <w:framePr w:w="3345" w:h="6589" w:hSpace="142" w:wrap="notBeside" w:vAnchor="page" w:hAnchor="page" w:x="7959" w:y="9193" w:anchorLock="1"/>
        <w:rPr>
          <w:color w:val="808080"/>
          <w:sz w:val="16"/>
        </w:rPr>
      </w:pPr>
    </w:p>
    <w:p w14:paraId="3DA5FDFB" w14:textId="77777777" w:rsidR="00AD433D" w:rsidRPr="004120B6" w:rsidRDefault="00AD433D" w:rsidP="00AD433D">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240D6306" w14:textId="77777777" w:rsidR="00AD433D" w:rsidRPr="004120B6" w:rsidRDefault="00AD433D" w:rsidP="00AD433D">
      <w:pPr>
        <w:framePr w:w="3345" w:h="6589" w:hSpace="142" w:wrap="notBeside" w:vAnchor="page" w:hAnchor="page" w:x="7959" w:y="9193" w:anchorLock="1"/>
        <w:rPr>
          <w:color w:val="808080"/>
          <w:sz w:val="16"/>
        </w:rPr>
      </w:pPr>
      <w:r w:rsidRPr="004120B6">
        <w:rPr>
          <w:color w:val="808080"/>
          <w:sz w:val="16"/>
        </w:rPr>
        <w:t>Turck GmbH</w:t>
      </w:r>
    </w:p>
    <w:p w14:paraId="309C92AE" w14:textId="77777777" w:rsidR="00AD433D" w:rsidRPr="004120B6" w:rsidRDefault="00AD433D" w:rsidP="00AD433D">
      <w:pPr>
        <w:framePr w:w="3345" w:h="6589" w:hSpace="142" w:wrap="notBeside" w:vAnchor="page" w:hAnchor="page" w:x="7959" w:y="9193" w:anchorLock="1"/>
        <w:rPr>
          <w:color w:val="808080"/>
          <w:sz w:val="16"/>
        </w:rPr>
      </w:pPr>
      <w:r w:rsidRPr="004120B6">
        <w:rPr>
          <w:color w:val="808080"/>
          <w:sz w:val="16"/>
        </w:rPr>
        <w:t>Graumanngasse 7/A 5-1 | A-1150 Wien</w:t>
      </w:r>
    </w:p>
    <w:p w14:paraId="01B3EB37" w14:textId="77777777" w:rsidR="00AD433D" w:rsidRPr="004120B6" w:rsidRDefault="00AD433D" w:rsidP="00AD433D">
      <w:pPr>
        <w:framePr w:w="3345" w:h="6589" w:hSpace="142" w:wrap="notBeside" w:vAnchor="page" w:hAnchor="page" w:x="7959" w:y="9193" w:anchorLock="1"/>
        <w:rPr>
          <w:color w:val="808080"/>
          <w:sz w:val="16"/>
        </w:rPr>
      </w:pPr>
      <w:r w:rsidRPr="004120B6">
        <w:rPr>
          <w:color w:val="808080"/>
          <w:sz w:val="16"/>
        </w:rPr>
        <w:t>Telefon: +43 1 4861587</w:t>
      </w:r>
    </w:p>
    <w:p w14:paraId="6E5353D3" w14:textId="77777777" w:rsidR="00AD433D" w:rsidRPr="004120B6" w:rsidRDefault="00AD433D" w:rsidP="00AD433D">
      <w:pPr>
        <w:framePr w:w="3345" w:h="6589" w:hSpace="142" w:wrap="notBeside" w:vAnchor="page" w:hAnchor="page" w:x="7959" w:y="9193" w:anchorLock="1"/>
        <w:rPr>
          <w:color w:val="808080"/>
          <w:sz w:val="16"/>
        </w:rPr>
      </w:pPr>
      <w:r w:rsidRPr="004120B6">
        <w:rPr>
          <w:color w:val="808080"/>
          <w:sz w:val="16"/>
        </w:rPr>
        <w:t>Mail: austria@turck.com</w:t>
      </w:r>
    </w:p>
    <w:p w14:paraId="0DC3C45D" w14:textId="77777777" w:rsidR="00AD433D" w:rsidRPr="004120B6" w:rsidRDefault="00AD433D" w:rsidP="00AD433D">
      <w:pPr>
        <w:framePr w:w="3345" w:h="6589" w:hSpace="142" w:wrap="notBeside" w:vAnchor="page" w:hAnchor="page" w:x="7959" w:y="9193" w:anchorLock="1"/>
        <w:rPr>
          <w:color w:val="808080"/>
          <w:sz w:val="16"/>
        </w:rPr>
      </w:pPr>
      <w:r w:rsidRPr="004120B6">
        <w:rPr>
          <w:color w:val="808080"/>
          <w:sz w:val="16"/>
        </w:rPr>
        <w:t>Web: www.turck.at</w:t>
      </w:r>
    </w:p>
    <w:p w14:paraId="2A50CDD2" w14:textId="77777777" w:rsidR="00AD433D" w:rsidRPr="004120B6" w:rsidRDefault="00AD433D" w:rsidP="00AD433D">
      <w:pPr>
        <w:framePr w:w="3345" w:h="6589" w:hSpace="142" w:wrap="notBeside" w:vAnchor="page" w:hAnchor="page" w:x="7959" w:y="9193" w:anchorLock="1"/>
        <w:rPr>
          <w:color w:val="808080"/>
          <w:sz w:val="16"/>
        </w:rPr>
      </w:pPr>
    </w:p>
    <w:p w14:paraId="78F4C74E" w14:textId="77777777" w:rsidR="00AD433D" w:rsidRPr="004120B6" w:rsidRDefault="00AD433D" w:rsidP="00AD433D">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618EE941" w14:textId="77777777" w:rsidR="00AD433D" w:rsidRPr="004120B6" w:rsidRDefault="00AD433D" w:rsidP="00AD433D">
      <w:pPr>
        <w:framePr w:w="3345" w:h="6589" w:hSpace="142" w:wrap="notBeside" w:vAnchor="page" w:hAnchor="page" w:x="7959" w:y="9193" w:anchorLock="1"/>
        <w:rPr>
          <w:color w:val="808080"/>
          <w:sz w:val="16"/>
        </w:rPr>
      </w:pPr>
      <w:r w:rsidRPr="004120B6">
        <w:rPr>
          <w:color w:val="808080"/>
          <w:sz w:val="16"/>
        </w:rPr>
        <w:t>Bachofen AG</w:t>
      </w:r>
    </w:p>
    <w:p w14:paraId="42974E6F" w14:textId="77777777" w:rsidR="00AD433D" w:rsidRPr="004120B6" w:rsidRDefault="00AD433D" w:rsidP="00AD433D">
      <w:pPr>
        <w:framePr w:w="3345" w:h="6589" w:hSpace="142" w:wrap="notBeside" w:vAnchor="page" w:hAnchor="page" w:x="7959" w:y="9193"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41A8E0C6" w14:textId="77777777" w:rsidR="00AD433D" w:rsidRPr="004120B6" w:rsidRDefault="00AD433D" w:rsidP="00AD433D">
      <w:pPr>
        <w:framePr w:w="3345" w:h="6589" w:hSpace="142" w:wrap="notBeside" w:vAnchor="page" w:hAnchor="page" w:x="7959" w:y="9193" w:anchorLock="1"/>
        <w:rPr>
          <w:color w:val="808080"/>
          <w:sz w:val="16"/>
        </w:rPr>
      </w:pPr>
      <w:r w:rsidRPr="004120B6">
        <w:rPr>
          <w:color w:val="808080"/>
          <w:sz w:val="16"/>
        </w:rPr>
        <w:t>Telefon: +41 44 9441111</w:t>
      </w:r>
    </w:p>
    <w:p w14:paraId="06C3EDB7" w14:textId="77777777" w:rsidR="00AD433D" w:rsidRPr="004120B6" w:rsidRDefault="00AD433D" w:rsidP="00AD433D">
      <w:pPr>
        <w:framePr w:w="3345" w:h="6589" w:hSpace="142" w:wrap="notBeside" w:vAnchor="page" w:hAnchor="page" w:x="7959" w:y="9193" w:anchorLock="1"/>
        <w:rPr>
          <w:color w:val="808080"/>
          <w:sz w:val="16"/>
        </w:rPr>
      </w:pPr>
      <w:r w:rsidRPr="004120B6">
        <w:rPr>
          <w:color w:val="808080"/>
          <w:sz w:val="16"/>
        </w:rPr>
        <w:t>Mail: info@bachofen.ch</w:t>
      </w:r>
    </w:p>
    <w:p w14:paraId="25833A88" w14:textId="77777777" w:rsidR="00AD433D" w:rsidRPr="004120B6" w:rsidRDefault="00AD433D" w:rsidP="00AD433D">
      <w:pPr>
        <w:framePr w:w="3345" w:h="6589" w:hSpace="142" w:wrap="notBeside" w:vAnchor="page" w:hAnchor="page" w:x="7959" w:y="9193" w:anchorLock="1"/>
        <w:rPr>
          <w:color w:val="808080"/>
          <w:sz w:val="16"/>
        </w:rPr>
      </w:pPr>
      <w:r w:rsidRPr="004120B6">
        <w:rPr>
          <w:color w:val="808080"/>
          <w:sz w:val="16"/>
        </w:rPr>
        <w:t>Web: www.bachofen.ch</w:t>
      </w:r>
    </w:p>
    <w:p w14:paraId="36693DF6" w14:textId="77777777" w:rsidR="00AD433D" w:rsidRPr="004120B6" w:rsidRDefault="00AD433D" w:rsidP="00AD433D">
      <w:pPr>
        <w:framePr w:w="3345" w:h="6589" w:hSpace="142" w:wrap="notBeside" w:vAnchor="page" w:hAnchor="page" w:x="7959" w:y="9193" w:anchorLock="1"/>
        <w:rPr>
          <w:color w:val="808080"/>
          <w:sz w:val="16"/>
        </w:rPr>
      </w:pPr>
    </w:p>
    <w:p w14:paraId="7E7AD5F0" w14:textId="77777777" w:rsidR="00AD433D" w:rsidRPr="004120B6" w:rsidRDefault="00AD433D" w:rsidP="00AD433D">
      <w:pPr>
        <w:framePr w:w="3345" w:h="6589" w:hSpace="142" w:wrap="notBeside" w:vAnchor="page" w:hAnchor="page" w:x="7959" w:y="9193" w:anchorLock="1"/>
        <w:rPr>
          <w:color w:val="808080"/>
          <w:sz w:val="16"/>
        </w:rPr>
      </w:pPr>
    </w:p>
    <w:p w14:paraId="496E54A5" w14:textId="77777777" w:rsidR="00AD433D" w:rsidRDefault="00AD433D" w:rsidP="00AD433D">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0" w:history="1">
        <w:r w:rsidRPr="0013725C">
          <w:rPr>
            <w:rStyle w:val="Hyperlink"/>
            <w:sz w:val="16"/>
          </w:rPr>
          <w:t>www.turck.de/presse</w:t>
        </w:r>
      </w:hyperlink>
    </w:p>
    <w:p w14:paraId="28B20C8B" w14:textId="77777777" w:rsidR="00AD433D" w:rsidRDefault="00AD433D" w:rsidP="00AD433D">
      <w:pPr>
        <w:framePr w:w="3345" w:h="6589" w:hSpace="142" w:wrap="notBeside" w:vAnchor="page" w:hAnchor="page" w:x="7959" w:y="9193" w:anchorLock="1"/>
        <w:rPr>
          <w:color w:val="808080"/>
          <w:sz w:val="16"/>
        </w:rPr>
      </w:pPr>
    </w:p>
    <w:p w14:paraId="2DCB5CF5" w14:textId="5D16690C" w:rsidR="001B164A" w:rsidRDefault="00FA237A" w:rsidP="0071261D">
      <w:pPr>
        <w:framePr w:w="3345" w:h="3345" w:hSpace="142" w:wrap="notBeside" w:vAnchor="page" w:hAnchor="page" w:x="7939" w:y="3516" w:anchorLock="1"/>
      </w:pPr>
      <w:r>
        <w:rPr>
          <w:noProof/>
          <w:color w:val="808080"/>
          <w:sz w:val="16"/>
        </w:rPr>
        <w:drawing>
          <wp:inline distT="0" distB="0" distL="0" distR="0" wp14:anchorId="3D2559D9" wp14:editId="1B63A577">
            <wp:extent cx="2114550" cy="2114550"/>
            <wp:effectExtent l="0" t="0" r="0" b="0"/>
            <wp:docPr id="19263832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r w:rsidR="00184E9E" w:rsidRPr="008031C9">
        <w:rPr>
          <w:noProof/>
          <w:lang w:eastAsia="zh-CN"/>
        </w:rPr>
        <w:t xml:space="preserve"> </w:t>
      </w:r>
    </w:p>
    <w:p w14:paraId="6DB9DC19" w14:textId="09640491"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184E9E">
        <w:rPr>
          <w:color w:val="808080"/>
          <w:sz w:val="22"/>
          <w:szCs w:val="20"/>
        </w:rPr>
        <w:t>03</w:t>
      </w:r>
      <w:r w:rsidRPr="004120B6">
        <w:rPr>
          <w:color w:val="808080"/>
          <w:sz w:val="22"/>
          <w:szCs w:val="20"/>
        </w:rPr>
        <w:t>/</w:t>
      </w:r>
      <w:r w:rsidR="009B1E75">
        <w:rPr>
          <w:color w:val="808080"/>
          <w:sz w:val="22"/>
          <w:szCs w:val="20"/>
        </w:rPr>
        <w:t>2</w:t>
      </w:r>
      <w:r w:rsidR="004232BB">
        <w:rPr>
          <w:color w:val="808080"/>
          <w:sz w:val="22"/>
          <w:szCs w:val="20"/>
        </w:rPr>
        <w:t>4</w:t>
      </w:r>
    </w:p>
    <w:p w14:paraId="0E3D94A9" w14:textId="43D032A5" w:rsidR="00B646BB" w:rsidRDefault="00B646BB" w:rsidP="0071261D">
      <w:pPr>
        <w:framePr w:w="3345" w:h="851" w:hSpace="142" w:wrap="around" w:vAnchor="page" w:hAnchor="page" w:x="7939" w:y="7089" w:anchorLock="1"/>
        <w:ind w:left="-57"/>
        <w:rPr>
          <w:sz w:val="18"/>
          <w:szCs w:val="18"/>
        </w:rPr>
      </w:pPr>
      <w:r>
        <w:rPr>
          <w:bCs/>
          <w:color w:val="808080"/>
          <w:sz w:val="16"/>
          <w:szCs w:val="16"/>
        </w:rPr>
        <w:t>Turck</w:t>
      </w:r>
      <w:r w:rsidR="00184E9E">
        <w:rPr>
          <w:bCs/>
          <w:color w:val="808080"/>
          <w:sz w:val="16"/>
          <w:szCs w:val="16"/>
        </w:rPr>
        <w:t>03</w:t>
      </w:r>
      <w:r w:rsidR="009B1E75">
        <w:rPr>
          <w:bCs/>
          <w:color w:val="808080"/>
          <w:sz w:val="16"/>
          <w:szCs w:val="16"/>
        </w:rPr>
        <w:t>2</w:t>
      </w:r>
      <w:r w:rsidR="004232BB">
        <w:rPr>
          <w:bCs/>
          <w:color w:val="808080"/>
          <w:sz w:val="16"/>
          <w:szCs w:val="16"/>
        </w:rPr>
        <w:t>4</w:t>
      </w:r>
      <w:r w:rsidRPr="006C1AF5">
        <w:rPr>
          <w:bCs/>
          <w:color w:val="808080"/>
          <w:sz w:val="16"/>
          <w:szCs w:val="16"/>
        </w:rPr>
        <w:t>.jpg:</w:t>
      </w:r>
      <w:r w:rsidRPr="00D15922">
        <w:rPr>
          <w:sz w:val="18"/>
          <w:szCs w:val="18"/>
        </w:rPr>
        <w:t xml:space="preserve"> </w:t>
      </w:r>
    </w:p>
    <w:p w14:paraId="295D1BEE" w14:textId="0A44D485" w:rsidR="008B5775" w:rsidRPr="00C959F9" w:rsidRDefault="00184E9E" w:rsidP="00C959F9">
      <w:pPr>
        <w:framePr w:w="3345" w:h="851" w:hSpace="142" w:wrap="around" w:vAnchor="page" w:hAnchor="page" w:x="7939" w:y="7089" w:anchorLock="1"/>
        <w:spacing w:line="276" w:lineRule="auto"/>
        <w:ind w:left="-57"/>
        <w:rPr>
          <w:snapToGrid w:val="0"/>
          <w:sz w:val="18"/>
          <w:szCs w:val="18"/>
        </w:rPr>
      </w:pPr>
      <w:r w:rsidRPr="00184E9E">
        <w:rPr>
          <w:snapToGrid w:val="0"/>
          <w:sz w:val="18"/>
          <w:szCs w:val="18"/>
        </w:rPr>
        <w:t>Turcks kompakter UHF-RFID-Reader Q150 mit Ethernet-Schnittstelle wird vor allem an Einzellesepunkten eingesetzt</w:t>
      </w:r>
    </w:p>
    <w:p w14:paraId="0B090645" w14:textId="77777777" w:rsidR="008B5775" w:rsidRDefault="008B5775" w:rsidP="00B11DC3">
      <w:pPr>
        <w:framePr w:w="3345" w:h="851" w:hSpace="142" w:wrap="around" w:vAnchor="page" w:hAnchor="page" w:x="7939" w:y="7089" w:anchorLock="1"/>
        <w:rPr>
          <w:color w:val="808080"/>
          <w:sz w:val="16"/>
        </w:rPr>
      </w:pPr>
    </w:p>
    <w:p w14:paraId="6E9D68AE" w14:textId="74055133" w:rsidR="00B11DC3" w:rsidRDefault="00B11DC3" w:rsidP="00B11DC3">
      <w:pPr>
        <w:framePr w:w="3345" w:h="851" w:hSpace="142" w:wrap="around" w:vAnchor="page" w:hAnchor="page" w:x="7939" w:y="7089" w:anchorLock="1"/>
        <w:rPr>
          <w:color w:val="808080"/>
          <w:sz w:val="16"/>
        </w:rPr>
      </w:pPr>
      <w:r w:rsidRPr="00DD5734">
        <w:rPr>
          <w:color w:val="808080"/>
          <w:sz w:val="16"/>
        </w:rPr>
        <w:t>WEITERE INFORMATIONEN</w:t>
      </w:r>
    </w:p>
    <w:p w14:paraId="2995A95A" w14:textId="59E12E3D" w:rsidR="00C959F9" w:rsidRPr="00C959F9" w:rsidRDefault="00C959F9" w:rsidP="00B11DC3">
      <w:pPr>
        <w:framePr w:w="3345" w:h="851" w:hSpace="142" w:wrap="around" w:vAnchor="page" w:hAnchor="page" w:x="7939" w:y="7089" w:anchorLock="1"/>
        <w:rPr>
          <w:color w:val="808080"/>
          <w:sz w:val="18"/>
          <w:szCs w:val="28"/>
        </w:rPr>
      </w:pPr>
      <w:hyperlink r:id="rId12" w:history="1">
        <w:r w:rsidRPr="00C959F9">
          <w:rPr>
            <w:rStyle w:val="Hyperlink"/>
            <w:sz w:val="18"/>
            <w:szCs w:val="28"/>
          </w:rPr>
          <w:t>https://www.turck.de/de/produktneuheiten-2860_kompakter-uhfrfidreader-mit-ethercat-48006.php</w:t>
        </w:r>
      </w:hyperlink>
    </w:p>
    <w:p w14:paraId="68D90D5C" w14:textId="77777777" w:rsidR="00B11DC3" w:rsidRPr="005F1A6B" w:rsidRDefault="00B11DC3" w:rsidP="0071261D">
      <w:pPr>
        <w:framePr w:w="3345" w:h="851" w:hSpace="142" w:wrap="around" w:vAnchor="page" w:hAnchor="page" w:x="7939" w:y="7089" w:anchorLock="1"/>
        <w:spacing w:line="276" w:lineRule="auto"/>
        <w:ind w:left="-57"/>
        <w:rPr>
          <w:snapToGrid w:val="0"/>
          <w:sz w:val="18"/>
          <w:szCs w:val="18"/>
        </w:rPr>
      </w:pPr>
    </w:p>
    <w:p w14:paraId="5CDF635D" w14:textId="77777777" w:rsidR="00C959F9" w:rsidRDefault="00C959F9" w:rsidP="00DD5734">
      <w:pPr>
        <w:framePr w:w="3345" w:h="6589" w:hSpace="142" w:wrap="notBeside" w:vAnchor="page" w:hAnchor="page" w:x="7959" w:y="9193" w:anchorLock="1"/>
        <w:rPr>
          <w:color w:val="808080"/>
          <w:sz w:val="16"/>
        </w:rPr>
      </w:pPr>
    </w:p>
    <w:p w14:paraId="20A76C90" w14:textId="10186D24" w:rsidR="008520A0" w:rsidRPr="008520A0" w:rsidRDefault="00184E9E" w:rsidP="00184E9E">
      <w:pPr>
        <w:framePr w:w="6209" w:h="12682" w:wrap="notBeside" w:vAnchor="page" w:hAnchor="page" w:x="1248" w:y="2836" w:anchorLock="1"/>
        <w:spacing w:after="240"/>
        <w:rPr>
          <w:sz w:val="28"/>
          <w:szCs w:val="28"/>
        </w:rPr>
      </w:pPr>
      <w:r w:rsidRPr="00184E9E">
        <w:rPr>
          <w:iCs/>
          <w:sz w:val="28"/>
          <w:szCs w:val="28"/>
        </w:rPr>
        <w:t>Kompakter UHF-RFID-Reader mit EtherCAT</w:t>
      </w:r>
    </w:p>
    <w:p w14:paraId="51FC8B5B" w14:textId="26D70E45" w:rsidR="008520A0" w:rsidRPr="000B143A" w:rsidRDefault="00184E9E" w:rsidP="00184E9E">
      <w:pPr>
        <w:pStyle w:val="Subhead"/>
        <w:framePr w:w="6209" w:h="12682" w:wrap="notBeside" w:vAnchor="page" w:hAnchor="page" w:x="1248" w:y="2836" w:anchorLock="1"/>
        <w:spacing w:after="360"/>
        <w:rPr>
          <w:sz w:val="18"/>
          <w:szCs w:val="18"/>
          <w:lang w:val="de-DE"/>
        </w:rPr>
      </w:pPr>
      <w:r w:rsidRPr="00184E9E">
        <w:rPr>
          <w:iCs/>
          <w:sz w:val="18"/>
          <w:szCs w:val="18"/>
          <w:lang w:val="de-DE"/>
        </w:rPr>
        <w:t>Als weltweit einziger UHF-Reader mit EtherCAT-Schnittstelle reduziert der Q150 Hardware-Komplexität – beispielsweise in Logistiksystemen</w:t>
      </w:r>
    </w:p>
    <w:p w14:paraId="607B00FE" w14:textId="7BE00C5C" w:rsidR="008520A0" w:rsidRDefault="008520A0" w:rsidP="00184E9E">
      <w:pPr>
        <w:pStyle w:val="LauftextPI"/>
        <w:framePr w:w="6209" w:h="12682" w:wrap="notBeside" w:vAnchor="page" w:hAnchor="page" w:x="1248" w:y="2836" w:anchorLock="1"/>
        <w:rPr>
          <w:lang w:val="de-DE"/>
        </w:rPr>
      </w:pPr>
      <w:r w:rsidRPr="00193424">
        <w:rPr>
          <w:lang w:val="de-DE"/>
        </w:rPr>
        <w:t xml:space="preserve">Mülheim, </w:t>
      </w:r>
      <w:r w:rsidR="00414AFE">
        <w:rPr>
          <w:lang w:val="de-DE"/>
        </w:rPr>
        <w:t>11</w:t>
      </w:r>
      <w:r w:rsidRPr="00193424">
        <w:rPr>
          <w:lang w:val="de-DE"/>
        </w:rPr>
        <w:t xml:space="preserve">. </w:t>
      </w:r>
      <w:r w:rsidR="00414AFE">
        <w:rPr>
          <w:lang w:val="de-DE"/>
        </w:rPr>
        <w:t>April</w:t>
      </w:r>
      <w:r w:rsidR="00184E9E">
        <w:rPr>
          <w:lang w:val="de-DE"/>
        </w:rPr>
        <w:t xml:space="preserve"> </w:t>
      </w:r>
      <w:r w:rsidR="009135D7">
        <w:rPr>
          <w:lang w:val="de-DE"/>
        </w:rPr>
        <w:t>20</w:t>
      </w:r>
      <w:r w:rsidR="009B1E75">
        <w:rPr>
          <w:lang w:val="de-DE"/>
        </w:rPr>
        <w:t>2</w:t>
      </w:r>
      <w:r w:rsidR="004232BB">
        <w:rPr>
          <w:lang w:val="de-DE"/>
        </w:rPr>
        <w:t>4</w:t>
      </w:r>
      <w:r w:rsidRPr="00395C49">
        <w:rPr>
          <w:lang w:val="de-DE"/>
        </w:rPr>
        <w:t xml:space="preserve"> –</w:t>
      </w:r>
      <w:r>
        <w:rPr>
          <w:lang w:val="de-DE"/>
        </w:rPr>
        <w:t xml:space="preserve"> </w:t>
      </w:r>
      <w:r w:rsidR="00184E9E" w:rsidRPr="00184E9E">
        <w:rPr>
          <w:lang w:val="de-DE"/>
        </w:rPr>
        <w:t xml:space="preserve">Turck stellt den kompakten UHF-RFID-Reader Q150 mit Multiprotokoll-Ethernet-Schnittstelle vor. Der IP67-Reader kommuniziert ohne zusätzliches Interface direkt mit PC- oder SPS-Systemen in Industrial-Ethernet-Netzwerken mit den vier wichtigsten Protokollen: Der Q150-EC ist der einzige Reader seiner Leistungsklasse mit EtherCAT, die Multiprotokollvariante Q150-EN arbeitet in </w:t>
      </w:r>
      <w:proofErr w:type="spellStart"/>
      <w:r w:rsidR="00184E9E" w:rsidRPr="00184E9E">
        <w:rPr>
          <w:lang w:val="de-DE"/>
        </w:rPr>
        <w:t>Profinet</w:t>
      </w:r>
      <w:proofErr w:type="spellEnd"/>
      <w:r w:rsidR="00184E9E" w:rsidRPr="00184E9E">
        <w:rPr>
          <w:lang w:val="de-DE"/>
        </w:rPr>
        <w:t>, Ethernet/IP sowie Modbus TCP und benötigt dank Power-</w:t>
      </w:r>
      <w:proofErr w:type="spellStart"/>
      <w:r w:rsidR="00184E9E" w:rsidRPr="00184E9E">
        <w:rPr>
          <w:lang w:val="de-DE"/>
        </w:rPr>
        <w:t>over</w:t>
      </w:r>
      <w:proofErr w:type="spellEnd"/>
      <w:r w:rsidR="00184E9E" w:rsidRPr="00184E9E">
        <w:rPr>
          <w:lang w:val="de-DE"/>
        </w:rPr>
        <w:t>-Ethernet (</w:t>
      </w:r>
      <w:proofErr w:type="spellStart"/>
      <w:r w:rsidR="00184E9E" w:rsidRPr="00184E9E">
        <w:rPr>
          <w:lang w:val="de-DE"/>
        </w:rPr>
        <w:t>PoE</w:t>
      </w:r>
      <w:proofErr w:type="spellEnd"/>
      <w:r w:rsidR="00184E9E" w:rsidRPr="00184E9E">
        <w:rPr>
          <w:lang w:val="de-DE"/>
        </w:rPr>
        <w:t>) keine zusätzliche Spannungsversorgung. In der Steuerungsumgebung muss kein Funktionsbaustein zur Integration programmiert werden. Stattdessen stellt der Reader mit dem U-Interface werksseitig ein einfaches Dateninterface bereit. Die Wahl der besten Parameter erleichtern RFID-Apps zur Visualisierung in der Turck Automation Suite (TAS).</w:t>
      </w:r>
    </w:p>
    <w:p w14:paraId="454B2C53" w14:textId="77777777" w:rsidR="00184E9E" w:rsidRDefault="00184E9E" w:rsidP="00184E9E">
      <w:pPr>
        <w:pStyle w:val="LauftextPI"/>
        <w:framePr w:w="6209" w:h="12682" w:wrap="notBeside" w:vAnchor="page" w:hAnchor="page" w:x="1248" w:y="2836" w:anchorLock="1"/>
        <w:rPr>
          <w:lang w:val="de-DE"/>
        </w:rPr>
      </w:pPr>
    </w:p>
    <w:p w14:paraId="10BC6559" w14:textId="77777777" w:rsidR="00184E9E" w:rsidRPr="00184E9E" w:rsidRDefault="00184E9E" w:rsidP="00184E9E">
      <w:pPr>
        <w:pStyle w:val="LauftextPI"/>
        <w:framePr w:w="6209" w:h="12682" w:wrap="notBeside" w:vAnchor="page" w:hAnchor="page" w:x="1248" w:y="2836" w:anchorLock="1"/>
        <w:rPr>
          <w:lang w:val="de-DE"/>
        </w:rPr>
      </w:pPr>
      <w:r w:rsidRPr="00184E9E">
        <w:rPr>
          <w:lang w:val="de-DE"/>
        </w:rPr>
        <w:t xml:space="preserve">Der Q150 bietet sich insbesondere für die zuverlässige Identifikation an einzelnen Lesepunkten an. Mit einer maximalen Ausgangsleistung von bis zu 500 mW ist der Reader bei kurzen bis mittleren Reichweiten eine kosteneffiziente Lösung. Zum Anschluss von externen UHF-RFID-Antennen bietet der Q150 einen zusätzlichen </w:t>
      </w:r>
      <w:proofErr w:type="spellStart"/>
      <w:r w:rsidRPr="00184E9E">
        <w:rPr>
          <w:lang w:val="de-DE"/>
        </w:rPr>
        <w:t>Antennenport</w:t>
      </w:r>
      <w:proofErr w:type="spellEnd"/>
      <w:r w:rsidRPr="00184E9E">
        <w:rPr>
          <w:lang w:val="de-DE"/>
        </w:rPr>
        <w:t xml:space="preserve"> – etwa um einen Lesebereich auf beiden Seiten eines Förderbandes zu etablieren. </w:t>
      </w:r>
    </w:p>
    <w:p w14:paraId="2688BD5B" w14:textId="77777777" w:rsidR="00184E9E" w:rsidRPr="00184E9E" w:rsidRDefault="00184E9E" w:rsidP="00184E9E">
      <w:pPr>
        <w:pStyle w:val="LauftextPI"/>
        <w:framePr w:w="6209" w:h="12682" w:wrap="notBeside" w:vAnchor="page" w:hAnchor="page" w:x="1248" w:y="2836" w:anchorLock="1"/>
        <w:rPr>
          <w:lang w:val="de-DE"/>
        </w:rPr>
      </w:pPr>
    </w:p>
    <w:p w14:paraId="708609C3" w14:textId="19E51CB0" w:rsidR="00184E9E" w:rsidRPr="00184E9E" w:rsidRDefault="00184E9E" w:rsidP="00184E9E">
      <w:pPr>
        <w:pStyle w:val="LauftextPI"/>
        <w:framePr w:w="6209" w:h="12682" w:wrap="notBeside" w:vAnchor="page" w:hAnchor="page" w:x="1248" w:y="2836" w:anchorLock="1"/>
        <w:rPr>
          <w:lang w:val="de-DE"/>
        </w:rPr>
      </w:pPr>
      <w:r w:rsidRPr="00184E9E">
        <w:rPr>
          <w:lang w:val="de-DE"/>
        </w:rPr>
        <w:t xml:space="preserve">Trotz seiner kompakten Bauform verfügt der Reader über ausreichend Rechenleistung für Schreib-Leseprozesse und zur dezentralen Vorverarbeitung von Daten. Die integrierte Antenne erreicht eine Sensitivität von -80 </w:t>
      </w:r>
      <w:proofErr w:type="spellStart"/>
      <w:r w:rsidRPr="00184E9E">
        <w:rPr>
          <w:lang w:val="de-DE"/>
        </w:rPr>
        <w:t>dBm</w:t>
      </w:r>
      <w:proofErr w:type="spellEnd"/>
      <w:r w:rsidRPr="00184E9E">
        <w:rPr>
          <w:lang w:val="de-DE"/>
        </w:rPr>
        <w:t>. Ihre Polarisation lässt sich umschalten (RHCP, LHCP), um die mögliche Leselöcher durch Reflektionen und andere physikalische Effekte zu umgehen. Das Gerät kann bei Umgebungstemperaturen von -30…+50 Grad Celsius eingesetzt werden. Nach der Variante für die EU werden im Laufe des Jahres auch Varianten für Nordamerika und China zugelassen.</w:t>
      </w:r>
    </w:p>
    <w:p w14:paraId="228EB491" w14:textId="77777777" w:rsidR="00497095" w:rsidRPr="00414AFE" w:rsidRDefault="00497095" w:rsidP="00184E9E">
      <w:pPr>
        <w:pStyle w:val="LauftextPI"/>
        <w:rPr>
          <w:smallCaps/>
          <w:color w:val="A6A6A6" w:themeColor="background1" w:themeShade="A6"/>
          <w:spacing w:val="20"/>
          <w:sz w:val="24"/>
          <w:szCs w:val="24"/>
          <w:lang w:val="de-DE"/>
        </w:rPr>
      </w:pPr>
    </w:p>
    <w:sectPr w:rsidR="00497095" w:rsidRPr="00414AFE" w:rsidSect="000C7160">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5A0D2" w14:textId="77777777" w:rsidR="000C7160" w:rsidRDefault="000C7160">
      <w:r>
        <w:separator/>
      </w:r>
    </w:p>
  </w:endnote>
  <w:endnote w:type="continuationSeparator" w:id="0">
    <w:p w14:paraId="43694355" w14:textId="77777777" w:rsidR="000C7160" w:rsidRDefault="000C7160">
      <w:r>
        <w:continuationSeparator/>
      </w:r>
    </w:p>
  </w:endnote>
  <w:endnote w:type="continuationNotice" w:id="1">
    <w:p w14:paraId="5E593A18" w14:textId="77777777" w:rsidR="000C7160" w:rsidRDefault="000C7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67854" w14:textId="77777777" w:rsidR="000C7160" w:rsidRDefault="000C7160">
      <w:r>
        <w:separator/>
      </w:r>
    </w:p>
  </w:footnote>
  <w:footnote w:type="continuationSeparator" w:id="0">
    <w:p w14:paraId="72096A2D" w14:textId="77777777" w:rsidR="000C7160" w:rsidRDefault="000C7160">
      <w:r>
        <w:continuationSeparator/>
      </w:r>
    </w:p>
  </w:footnote>
  <w:footnote w:type="continuationNotice" w:id="1">
    <w:p w14:paraId="7313E85D" w14:textId="77777777" w:rsidR="000C7160" w:rsidRDefault="000C71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93F7"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1DBE90D2" wp14:editId="32C68728">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68642D9"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E9E"/>
    <w:rsid w:val="00012BF2"/>
    <w:rsid w:val="00033072"/>
    <w:rsid w:val="0004009F"/>
    <w:rsid w:val="00077A27"/>
    <w:rsid w:val="00097B21"/>
    <w:rsid w:val="000A3084"/>
    <w:rsid w:val="000B537F"/>
    <w:rsid w:val="000C3FC0"/>
    <w:rsid w:val="000C7160"/>
    <w:rsid w:val="000D2214"/>
    <w:rsid w:val="000F0B80"/>
    <w:rsid w:val="001060D1"/>
    <w:rsid w:val="00134B2C"/>
    <w:rsid w:val="0013653B"/>
    <w:rsid w:val="00145785"/>
    <w:rsid w:val="001723BA"/>
    <w:rsid w:val="00184E9E"/>
    <w:rsid w:val="001A28DC"/>
    <w:rsid w:val="001B164A"/>
    <w:rsid w:val="001B60EF"/>
    <w:rsid w:val="001C015D"/>
    <w:rsid w:val="001D4244"/>
    <w:rsid w:val="001E518F"/>
    <w:rsid w:val="0021486E"/>
    <w:rsid w:val="002201A7"/>
    <w:rsid w:val="002539A8"/>
    <w:rsid w:val="0025734C"/>
    <w:rsid w:val="00273D01"/>
    <w:rsid w:val="0028339C"/>
    <w:rsid w:val="002B1257"/>
    <w:rsid w:val="002B4BC2"/>
    <w:rsid w:val="002F109A"/>
    <w:rsid w:val="002F2357"/>
    <w:rsid w:val="002F4FE0"/>
    <w:rsid w:val="003139B7"/>
    <w:rsid w:val="00317AFE"/>
    <w:rsid w:val="00320FEF"/>
    <w:rsid w:val="0033662E"/>
    <w:rsid w:val="00377030"/>
    <w:rsid w:val="003A01B1"/>
    <w:rsid w:val="003A100F"/>
    <w:rsid w:val="003A5F6B"/>
    <w:rsid w:val="003C412E"/>
    <w:rsid w:val="003E79AA"/>
    <w:rsid w:val="003F21A8"/>
    <w:rsid w:val="0040016C"/>
    <w:rsid w:val="004120B6"/>
    <w:rsid w:val="00414AFE"/>
    <w:rsid w:val="004232BB"/>
    <w:rsid w:val="004338E2"/>
    <w:rsid w:val="00437DED"/>
    <w:rsid w:val="00453417"/>
    <w:rsid w:val="00497095"/>
    <w:rsid w:val="004A2DB5"/>
    <w:rsid w:val="004B40B9"/>
    <w:rsid w:val="004E4C5F"/>
    <w:rsid w:val="004F1C73"/>
    <w:rsid w:val="004F21CC"/>
    <w:rsid w:val="004F60EC"/>
    <w:rsid w:val="00506DF9"/>
    <w:rsid w:val="00553D45"/>
    <w:rsid w:val="0056406D"/>
    <w:rsid w:val="00584AD5"/>
    <w:rsid w:val="005926C4"/>
    <w:rsid w:val="00593C86"/>
    <w:rsid w:val="005A1028"/>
    <w:rsid w:val="005A1DF8"/>
    <w:rsid w:val="005A69D7"/>
    <w:rsid w:val="005B23EB"/>
    <w:rsid w:val="005C6882"/>
    <w:rsid w:val="00617E10"/>
    <w:rsid w:val="00624E52"/>
    <w:rsid w:val="006311D5"/>
    <w:rsid w:val="00646B6E"/>
    <w:rsid w:val="006809DD"/>
    <w:rsid w:val="00683678"/>
    <w:rsid w:val="006A4D47"/>
    <w:rsid w:val="006B608B"/>
    <w:rsid w:val="006B69C0"/>
    <w:rsid w:val="006C20E2"/>
    <w:rsid w:val="006C3BF9"/>
    <w:rsid w:val="006D7FFB"/>
    <w:rsid w:val="00700928"/>
    <w:rsid w:val="007036FC"/>
    <w:rsid w:val="0070789B"/>
    <w:rsid w:val="0071261D"/>
    <w:rsid w:val="00756F4E"/>
    <w:rsid w:val="00770FC4"/>
    <w:rsid w:val="00771651"/>
    <w:rsid w:val="00771B24"/>
    <w:rsid w:val="00773758"/>
    <w:rsid w:val="00790183"/>
    <w:rsid w:val="007A2B6E"/>
    <w:rsid w:val="007E1092"/>
    <w:rsid w:val="007F7294"/>
    <w:rsid w:val="008031C9"/>
    <w:rsid w:val="0082715E"/>
    <w:rsid w:val="008362D4"/>
    <w:rsid w:val="00840E5D"/>
    <w:rsid w:val="0085145A"/>
    <w:rsid w:val="008520A0"/>
    <w:rsid w:val="00866FD4"/>
    <w:rsid w:val="008674D6"/>
    <w:rsid w:val="00881C66"/>
    <w:rsid w:val="008A00AA"/>
    <w:rsid w:val="008B3F10"/>
    <w:rsid w:val="008B5775"/>
    <w:rsid w:val="008C6A8C"/>
    <w:rsid w:val="008E70B1"/>
    <w:rsid w:val="008F59AF"/>
    <w:rsid w:val="00900BE9"/>
    <w:rsid w:val="00905617"/>
    <w:rsid w:val="00906042"/>
    <w:rsid w:val="009135D7"/>
    <w:rsid w:val="009136D3"/>
    <w:rsid w:val="00916C7A"/>
    <w:rsid w:val="00933C85"/>
    <w:rsid w:val="009509C3"/>
    <w:rsid w:val="00966E31"/>
    <w:rsid w:val="00971DE4"/>
    <w:rsid w:val="00984D62"/>
    <w:rsid w:val="00996798"/>
    <w:rsid w:val="009A3D64"/>
    <w:rsid w:val="009A4005"/>
    <w:rsid w:val="009B1E75"/>
    <w:rsid w:val="009B49AC"/>
    <w:rsid w:val="009C5023"/>
    <w:rsid w:val="009D4A9F"/>
    <w:rsid w:val="009E330C"/>
    <w:rsid w:val="00A16556"/>
    <w:rsid w:val="00A6595A"/>
    <w:rsid w:val="00AA1A37"/>
    <w:rsid w:val="00AC2E91"/>
    <w:rsid w:val="00AD433D"/>
    <w:rsid w:val="00AE0F87"/>
    <w:rsid w:val="00B03E26"/>
    <w:rsid w:val="00B06F43"/>
    <w:rsid w:val="00B112B6"/>
    <w:rsid w:val="00B11DC3"/>
    <w:rsid w:val="00B15C5E"/>
    <w:rsid w:val="00B37E68"/>
    <w:rsid w:val="00B646BB"/>
    <w:rsid w:val="00B839C2"/>
    <w:rsid w:val="00B9217C"/>
    <w:rsid w:val="00BA5B05"/>
    <w:rsid w:val="00BC136A"/>
    <w:rsid w:val="00C0303C"/>
    <w:rsid w:val="00C05588"/>
    <w:rsid w:val="00C077A8"/>
    <w:rsid w:val="00C114E4"/>
    <w:rsid w:val="00C30E1B"/>
    <w:rsid w:val="00C3290D"/>
    <w:rsid w:val="00C37462"/>
    <w:rsid w:val="00C53B53"/>
    <w:rsid w:val="00C54489"/>
    <w:rsid w:val="00C7203C"/>
    <w:rsid w:val="00C92BDA"/>
    <w:rsid w:val="00C959F9"/>
    <w:rsid w:val="00CA22F8"/>
    <w:rsid w:val="00CB4134"/>
    <w:rsid w:val="00CB55A3"/>
    <w:rsid w:val="00CD5CEA"/>
    <w:rsid w:val="00CE1144"/>
    <w:rsid w:val="00CE7FC3"/>
    <w:rsid w:val="00CF76B6"/>
    <w:rsid w:val="00D06133"/>
    <w:rsid w:val="00D21DEF"/>
    <w:rsid w:val="00D23908"/>
    <w:rsid w:val="00D4096F"/>
    <w:rsid w:val="00D70F25"/>
    <w:rsid w:val="00D71851"/>
    <w:rsid w:val="00D82E33"/>
    <w:rsid w:val="00DB158B"/>
    <w:rsid w:val="00DC2444"/>
    <w:rsid w:val="00DD5734"/>
    <w:rsid w:val="00E02CC5"/>
    <w:rsid w:val="00E40555"/>
    <w:rsid w:val="00E467D1"/>
    <w:rsid w:val="00E64EDE"/>
    <w:rsid w:val="00E65C41"/>
    <w:rsid w:val="00E82F92"/>
    <w:rsid w:val="00EB51B2"/>
    <w:rsid w:val="00EE2C71"/>
    <w:rsid w:val="00EE3319"/>
    <w:rsid w:val="00F205E7"/>
    <w:rsid w:val="00F21C06"/>
    <w:rsid w:val="00F53E2D"/>
    <w:rsid w:val="00F619EF"/>
    <w:rsid w:val="00F66255"/>
    <w:rsid w:val="00F822C1"/>
    <w:rsid w:val="00FA05D5"/>
    <w:rsid w:val="00FA237A"/>
    <w:rsid w:val="00FB15C1"/>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D83B2"/>
  <w15:chartTrackingRefBased/>
  <w15:docId w15:val="{339FEBB3-F890-4C98-B57A-853AFF9A7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C959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turck.de/de/produktneuheiten-2860_kompakter-uhfrfidreader-mit-ethercat-48006.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turck.de/presse"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B1BE3-8E25-4737-B8EE-A5F193829130}">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489F68F1-D3C7-4438-8251-ACF592EA66AD}">
  <ds:schemaRefs>
    <ds:schemaRef ds:uri="http://schemas.microsoft.com/sharepoint/v3/contenttype/forms"/>
  </ds:schemaRefs>
</ds:datastoreItem>
</file>

<file path=customXml/itemProps3.xml><?xml version="1.0" encoding="utf-8"?>
<ds:datastoreItem xmlns:ds="http://schemas.openxmlformats.org/officeDocument/2006/customXml" ds:itemID="{D9B37D1A-EC2A-45ED-831A-74E1FE2D8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Turck_PRxx24_DE.dotx</Template>
  <TotalTime>0</TotalTime>
  <Pages>1</Pages>
  <Words>348</Words>
  <Characters>2702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8</cp:revision>
  <cp:lastPrinted>2015-10-13T16:45:00Z</cp:lastPrinted>
  <dcterms:created xsi:type="dcterms:W3CDTF">2024-03-12T09:53:00Z</dcterms:created>
  <dcterms:modified xsi:type="dcterms:W3CDTF">2024-04-04T12:13:00Z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